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黑体"/>
          <w:color w:val="auto"/>
          <w:kern w:val="0"/>
          <w:sz w:val="32"/>
          <w:szCs w:val="32"/>
        </w:rPr>
      </w:pPr>
      <w:r>
        <w:rPr>
          <w:rFonts w:hint="eastAsia" w:ascii="宋体" w:hAnsi="宋体" w:eastAsia="黑体"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color w:val="auto"/>
          <w:sz w:val="44"/>
          <w:szCs w:val="44"/>
        </w:rPr>
        <w:t>天津外国语大学校长办公会议议题简表</w:t>
      </w:r>
      <w:bookmarkEnd w:id="0"/>
    </w:p>
    <w:tbl>
      <w:tblPr>
        <w:tblStyle w:val="3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7"/>
        <w:gridCol w:w="4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议题名称：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97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提出部门（单位）：</w:t>
            </w:r>
          </w:p>
        </w:tc>
        <w:tc>
          <w:tcPr>
            <w:tcW w:w="458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最晚上会时间：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97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拟汇报时长：</w:t>
            </w:r>
          </w:p>
        </w:tc>
        <w:tc>
          <w:tcPr>
            <w:tcW w:w="4583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预计讨论时长：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主要内容：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议题前期准备情况：（包括：征求意见、专家论证、法律咨询等）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4997" w:type="dxa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议题附件（共    份    页）：</w:t>
            </w:r>
          </w:p>
        </w:tc>
        <w:tc>
          <w:tcPr>
            <w:tcW w:w="4583" w:type="dxa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负责人签字：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需征询意见（列席）部门（单位）：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相关部门（单位）意见：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分管校领导意见：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58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校长意见：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32"/>
                <w:szCs w:val="32"/>
              </w:rPr>
              <w:t>备注：</w:t>
            </w:r>
          </w:p>
        </w:tc>
      </w:tr>
    </w:tbl>
    <w:p>
      <w:pPr>
        <w:spacing w:line="400" w:lineRule="exact"/>
        <w:jc w:val="right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color w:val="auto"/>
          <w:sz w:val="28"/>
          <w:szCs w:val="28"/>
        </w:rPr>
        <w:t>（正面）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b/>
          <w:bCs/>
          <w:color w:val="auto"/>
          <w:kern w:val="0"/>
          <w:sz w:val="32"/>
          <w:szCs w:val="32"/>
        </w:rPr>
        <w:t>填写说明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1.一题一表。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2.“议题前期准备情况”请如实充分填写。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3.“需征询意见（列席）部门（单位）”及其以上各栏由议题提出部门（单位）填写。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4.涉及到多个部门（单位）的议题，均应在“相关部门（单位）意见”栏签署明确意见。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5.提出议题的部门（单位）应将本表格及议题相关材料提前</w:t>
      </w:r>
      <w:r>
        <w:rPr>
          <w:rFonts w:hint="eastAsia" w:ascii="宋体" w:hAnsi="宋体" w:eastAsia="仿宋_GB2312" w:cs="宋体"/>
          <w:color w:val="auto"/>
          <w:kern w:val="0"/>
          <w:sz w:val="28"/>
          <w:szCs w:val="28"/>
          <w:lang w:eastAsia="zh-CN"/>
        </w:rPr>
        <w:t>至少</w:t>
      </w: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1</w:t>
      </w:r>
      <w:r>
        <w:rPr>
          <w:rFonts w:hint="eastAsia" w:ascii="宋体" w:hAnsi="宋体" w:eastAsia="仿宋_GB2312" w:cs="宋体"/>
          <w:color w:val="auto"/>
          <w:kern w:val="0"/>
          <w:sz w:val="28"/>
          <w:szCs w:val="28"/>
          <w:lang w:eastAsia="zh-CN"/>
        </w:rPr>
        <w:t>个工作</w:t>
      </w:r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日交校长办公室。</w:t>
      </w:r>
    </w:p>
    <w:p>
      <w:r>
        <w:rPr>
          <w:rFonts w:hint="eastAsia" w:ascii="宋体" w:hAnsi="宋体" w:eastAsia="仿宋_GB2312" w:cs="宋体"/>
          <w:color w:val="auto"/>
          <w:kern w:val="0"/>
          <w:sz w:val="28"/>
          <w:szCs w:val="28"/>
        </w:rPr>
        <w:t>6.栏目空间不足可另附页，附页请签名。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6008"/>
    <w:rsid w:val="6D535020"/>
    <w:rsid w:val="72C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2018-10-16T00:30:00Z</dcterms:created>
  <dc:creator>张占奇</dc:creator>
  <cp:lastModifiedBy>张占奇</cp:lastModifiedBy>
  <dcterms:modified xsi:type="dcterms:W3CDTF">2018-10-16T00:31:22Z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